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15" w:rsidRPr="00F51F15" w:rsidRDefault="00F51F15" w:rsidP="00F51F15">
      <w:pPr>
        <w:spacing w:after="90" w:line="240" w:lineRule="auto"/>
        <w:outlineLvl w:val="1"/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</w:pPr>
      <w:bookmarkStart w:id="0" w:name="_GoBack"/>
      <w:r w:rsidRPr="00F51F15"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>СНИЖЕНИЕ БЮРОКРАТИЧЕСКОЙ НАГРУЗКИ</w:t>
      </w:r>
    </w:p>
    <w:bookmarkEnd w:id="0"/>
    <w:p w:rsidR="00F51F15" w:rsidRPr="00F51F15" w:rsidRDefault="00F51F15" w:rsidP="00F51F15">
      <w:pPr>
        <w:spacing w:after="24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(часть 6.1 статьи 47 введена Федеральным законом от 14 июля 2022 года №298-ФЗ) приказом </w:t>
      </w:r>
      <w:proofErr w:type="spellStart"/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России от 21.07.2022 № 582 (зарегистрирован Минюстом России 22.08.2022, регистрационный № 69724) утвержден перечень документации, подготовка которой осуществляется педагогическими работниками при реализации основны</w:t>
      </w:r>
      <w:r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х общеобразовательных программ:</w:t>
      </w:r>
      <w:proofErr w:type="gramStart"/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рабочая программа учебного предмета, учебного курса (в том числе внеурочной деятельности), учебного модуля;</w:t>
      </w:r>
      <w:proofErr w:type="gramStart"/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журнал учета успеваемости;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-журнал внеурочной деятельности (для педагогических работников, осуществляющих внеурочную деятельность);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-план воспитательной работы (для педагогических работников, осуществляющих функции классного руководителя);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-характеристика на обучающегося (для педагогических работников, осуществляющих функции классного руководителя, по запросу).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ГОРЯЧАЯ ЛИНИЯ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В Министерстве  образования и науки Карачаево-Черкесской Республики открыта «горячая линия» по вопросам документационной нагрузки на педагогических работников.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F51F15">
        <w:rPr>
          <w:rFonts w:ascii="pt_sansregular" w:eastAsia="Times New Roman" w:hAnsi="pt_sansregular" w:cs="Times New Roman"/>
          <w:color w:val="000000"/>
          <w:sz w:val="28"/>
          <w:szCs w:val="28"/>
          <w:lang w:eastAsia="ru-RU"/>
        </w:rPr>
        <w:t>8 (8782) 26-60-93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- специалисты отдела по надзору и контролю в сфере образования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</w:p>
    <w:p w:rsidR="00F51F15" w:rsidRPr="00F51F15" w:rsidRDefault="00F51F15" w:rsidP="00F51F15">
      <w:pPr>
        <w:numPr>
          <w:ilvl w:val="0"/>
          <w:numId w:val="2"/>
        </w:numPr>
        <w:spacing w:after="60" w:line="240" w:lineRule="auto"/>
        <w:ind w:left="150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6" w:history="1">
        <w:r w:rsidRPr="00F51F15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Дорожная карта</w:t>
        </w:r>
      </w:hyperlink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по снижению бюрократической нагрузки на педагогических работников образовательных организаций</w:t>
      </w:r>
    </w:p>
    <w:p w:rsidR="00F51F15" w:rsidRPr="00F51F15" w:rsidRDefault="00F51F15" w:rsidP="00F51F15">
      <w:pPr>
        <w:numPr>
          <w:ilvl w:val="0"/>
          <w:numId w:val="2"/>
        </w:numPr>
        <w:spacing w:after="60" w:line="240" w:lineRule="auto"/>
        <w:ind w:left="150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7" w:history="1">
        <w:r w:rsidRPr="00F51F15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от 19.07.2023 № 652 "О возложении ответственности на должностных лиц"</w:t>
      </w:r>
    </w:p>
    <w:p w:rsidR="00F51F15" w:rsidRPr="00F51F15" w:rsidRDefault="00F51F15" w:rsidP="00F51F15">
      <w:pPr>
        <w:numPr>
          <w:ilvl w:val="0"/>
          <w:numId w:val="2"/>
        </w:numPr>
        <w:spacing w:after="60" w:line="240" w:lineRule="auto"/>
        <w:ind w:left="150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8" w:history="1">
        <w:r w:rsidRPr="00F51F15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от 17.07.2023 № 646 "О рабочей группе по реализации мероприятий, направленных на снижение документационной нагрузи на педагогических работников"</w:t>
      </w:r>
    </w:p>
    <w:p w:rsidR="00F51F15" w:rsidRPr="00F51F15" w:rsidRDefault="00F51F15" w:rsidP="00F51F15">
      <w:pPr>
        <w:numPr>
          <w:ilvl w:val="0"/>
          <w:numId w:val="2"/>
        </w:numPr>
        <w:spacing w:after="60" w:line="240" w:lineRule="auto"/>
        <w:ind w:left="150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9" w:history="1">
        <w:r w:rsidRPr="00F51F15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от 30.05.2023 № 465 "Об обеспечении снижения бюрократической нагрузки на педагогических работников образовательных организаций Карачаево-Черкесской Республики"</w:t>
      </w:r>
    </w:p>
    <w:p w:rsidR="00F51F15" w:rsidRPr="00F51F15" w:rsidRDefault="00F51F15" w:rsidP="00F51F15">
      <w:pPr>
        <w:numPr>
          <w:ilvl w:val="0"/>
          <w:numId w:val="2"/>
        </w:numPr>
        <w:spacing w:after="420" w:line="240" w:lineRule="auto"/>
        <w:ind w:left="150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0" w:history="1">
        <w:r w:rsidRPr="00F51F15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Приказ</w:t>
        </w:r>
      </w:hyperlink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 Министерства просвещения РФ от 21 июля 2022 г. N 582 "Об утверждении перечня документации, подготовка которой осуществляется педагогическими работниками при</w:t>
      </w:r>
      <w:r w:rsidRPr="00F51F15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реализации основных общеобразовательных программ"</w:t>
      </w:r>
    </w:p>
    <w:p w:rsidR="00387A09" w:rsidRDefault="00387A09"/>
    <w:sectPr w:rsidR="0038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0893"/>
    <w:multiLevelType w:val="multilevel"/>
    <w:tmpl w:val="2870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F3E67"/>
    <w:multiLevelType w:val="multilevel"/>
    <w:tmpl w:val="770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81"/>
    <w:rsid w:val="00387A09"/>
    <w:rsid w:val="00713677"/>
    <w:rsid w:val="0077598C"/>
    <w:rsid w:val="00AE6E81"/>
    <w:rsid w:val="00F51F1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E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E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5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3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kchr.ru/%D0%BE%20%D1%80%D0%B0%D0%B1%D0%BE%D1%87%D0%B5%D0%B9%20%D0%B3%D1%80%D1%83%D0%BF%D0%BF%D0%B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obrkchr.ru/%D0%9E%20%D0%B2%D0%BE%D0%B7%D0%BB%D0%BE%D0%B6%D0%B5%D0%BD%D0%B8%D0%B8%20%D0%BE%D1%82%D0%B2%D0%B5%D1%82%D1%81%D1%82%D0%B2%D0%B5%D0%BD%D0%BD%D1%8B%D1%8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kchr.ru/%D0%B4%D0%BE%D1%80%D0%BE%D0%B6%D0%BD%D0%B0%D1%8F%20%D0%BA%D0%B0%D1%80%D1%82%D0%B0%20%D0%BF%D0%BE%20%D1%81%D0%BD%D0%B8%D0%B6%D0%B5%D0%BD%D0%B8%D1%8E%20%D0%B1%D1%8E%D1%80%D0%BE%D0%BA%D1%80%D0%B0%D1%82%D0%B8%D1%87%D0%B5%D1%81%D0%BA%D0%B0%D0%BE%D0%B9%20%D0%BD%D0%B0%D0%B3%D1%80%D1%83%D0%B7%D0%B4%D0%BA%D0%B8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kchr.ru/%D0%9F%D1%80%D0%B8%D0%BA%D0%B0%D0%B7%20%D0%9C%D0%B8%D0%BD%D0%B8%D1%81%D1%82%D0%B5%D1%80%D1%81%D1%82%D0%B2%D0%B0%20%D0%BF%D1%80%D0%BE%D1%81%D0%B2%D0%B5%D1%89%D0%B5%D0%BD%D0%B8%D1%8F%20%D0%A0%D0%A4%20%D0%BE%D1%82%2021%20%D0%B8%D1%8E%D0%BB%D1%8F%202022%20%D0%B3%20N%20582%20%D0%9E%D0%B1%20%D1%83%D1%82%D0%B2%D0%B5%D1%80%D0%B6%D0%B4%D0%B5%D0%BD%D0%B8%D0%B8%20%D0%BF%D0%B5%D1%80%D0%B5%D1%87%D0%B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kchr.ru/%D0%BF%D1%80%D0%B8%D0%BA%D0%B0%D0%B7%20%D0%BE%D0%B1%20%D0%BE%D0%B1%D0%B5%D1%81%D0%BF%D0%B5%D1%87%D0%B5%D0%BD%D0%B8%D0%B8%20%D1%81%D0%BD%D0%B8%D0%B6%D0%B5%D0%BD%D0%B8%D1%8F%20%D0%B1%D1%8E%D1%80%D0%BE%D0%BA%D1%80%D0%B0%D1%82%D0%B8%D1%87%D0%B5%D1%81%D0%BA%D0%BE%D0%B9%20%D0%BD%D0%B0%D0%B3%D1%80%D1%83%D0%B7%D0%BA%D0%B8%20%D0%B8%D1%81%D0%BF%D1%80%D0%B0%D0%B2%D0%BB%D0%B5%D0%BD%D0%BD%D1%8B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</dc:creator>
  <cp:lastModifiedBy>Lanc</cp:lastModifiedBy>
  <cp:revision>1</cp:revision>
  <cp:lastPrinted>2023-08-29T18:54:00Z</cp:lastPrinted>
  <dcterms:created xsi:type="dcterms:W3CDTF">2023-08-29T18:20:00Z</dcterms:created>
  <dcterms:modified xsi:type="dcterms:W3CDTF">2023-08-29T19:37:00Z</dcterms:modified>
</cp:coreProperties>
</file>