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D97130" w:rsidRDefault="00D97130">
      <w:pPr>
        <w:spacing w:after="0"/>
        <w:ind w:left="120"/>
        <w:rPr>
          <w:rFonts w:ascii="Calibri" w:eastAsia="Calibri" w:hAnsi="Calibri" w:cs="Calibri"/>
        </w:rPr>
      </w:pP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D97130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9C0D87" w:rsidRDefault="009C0D87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9C0D87" w:rsidRDefault="00D97130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«Окружающий мир»</w:t>
      </w:r>
    </w:p>
    <w:p w:rsidR="009C0D87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2 классов </w:t>
      </w: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7130" w:rsidRDefault="00D97130">
      <w:pPr>
        <w:spacing w:after="0" w:line="408" w:lineRule="auto"/>
        <w:ind w:left="120"/>
        <w:jc w:val="center"/>
      </w:pPr>
    </w:p>
    <w:p w:rsidR="009C0D87" w:rsidRDefault="009C0D87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</w:rPr>
        <w:t>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Пояснительная записка отражает общие цели и задачи изучения окружающего мира, место в структуре учебного плана, а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 подходы к отбору содержания и планируемым результатам.</w:t>
      </w: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ПРЕДМЕТА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программы по окружающему миру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окружающему миру на уровне 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начального общего образования составлена на основе требований ФГОС НОО и федеральной рабочей программы воспитания.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ПРЕДМЕТА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обществоведческих, нравственно-этических понятий, представленных в содер</w:t>
      </w:r>
      <w:r>
        <w:rPr>
          <w:rFonts w:ascii="Times New Roman" w:eastAsia="Times New Roman" w:hAnsi="Times New Roman" w:cs="Times New Roman"/>
          <w:color w:val="000000"/>
          <w:sz w:val="28"/>
        </w:rPr>
        <w:t>жании программы по окружающему миру;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поисково-исследовательской деятельностью (наблюдения, опыты, трудовая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духовно-нравственное развитие и воспитание личности гражда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нина Российской Федерации, понимание своей принадлежности к Российскому государству, определённому этносу; 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мирового культурного опыта по созданию общеч</w:t>
      </w:r>
      <w:r>
        <w:rPr>
          <w:rFonts w:ascii="Times New Roman" w:eastAsia="Times New Roman" w:hAnsi="Times New Roman" w:cs="Times New Roman"/>
          <w:color w:val="000000"/>
          <w:sz w:val="28"/>
        </w:rPr>
        <w:t>еловеческих ценностей, законов и правил построения взаимоотношений в социуме;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отношения к природе в соответствии с экологическими нормами поведения; </w:t>
      </w:r>
    </w:p>
    <w:p w:rsidR="009C0D87" w:rsidRDefault="00D97130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Центральной идеей конструи</w:t>
      </w:r>
      <w:r>
        <w:rPr>
          <w:rFonts w:ascii="Times New Roman" w:eastAsia="Times New Roman" w:hAnsi="Times New Roman" w:cs="Times New Roman"/>
          <w:color w:val="000000"/>
          <w:sz w:val="28"/>
        </w:rPr>
        <w:t>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</w:t>
      </w:r>
      <w:r>
        <w:rPr>
          <w:rFonts w:ascii="Times New Roman" w:eastAsia="Times New Roman" w:hAnsi="Times New Roman" w:cs="Times New Roman"/>
          <w:color w:val="000000"/>
          <w:sz w:val="28"/>
        </w:rPr>
        <w:t>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азвивающейся способности предвидеть результаты своих поступков и оценки возникшей ситуации.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C0D87" w:rsidRDefault="00D97130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9C0D87" w:rsidRDefault="00D9713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Общее число часов, </w:t>
      </w:r>
      <w:r>
        <w:rPr>
          <w:rFonts w:ascii="Times New Roman" w:eastAsia="Times New Roman" w:hAnsi="Times New Roman" w:cs="Times New Roman"/>
          <w:color w:val="000000"/>
          <w:sz w:val="28"/>
        </w:rPr>
        <w:t>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Человек и общество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Наша Родина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</w:t>
      </w:r>
      <w:r>
        <w:rPr>
          <w:rFonts w:ascii="Times New Roman" w:eastAsia="Times New Roman" w:hAnsi="Times New Roman" w:cs="Times New Roman"/>
          <w:color w:val="000000"/>
          <w:sz w:val="28"/>
        </w:rPr>
        <w:t>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ности. Значимые события истории родного края.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Семья. Семейные ценности и традиции. Родосл</w:t>
      </w:r>
      <w:r>
        <w:rPr>
          <w:rFonts w:ascii="Times New Roman" w:eastAsia="Times New Roman" w:hAnsi="Times New Roman" w:cs="Times New Roman"/>
          <w:color w:val="000000"/>
          <w:sz w:val="28"/>
        </w:rPr>
        <w:t>овная. Составление схемы родословного древа, истории семьи.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Чел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овек и природа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Методы познания природы: наблюдения, опыты, измерения.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</w:t>
      </w:r>
      <w:r>
        <w:rPr>
          <w:rFonts w:ascii="Times New Roman" w:eastAsia="Times New Roman" w:hAnsi="Times New Roman" w:cs="Times New Roman"/>
          <w:color w:val="000000"/>
          <w:sz w:val="28"/>
        </w:rPr>
        <w:t>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растений. Деревья, кустарники, травы. Дикорастущие и культурные расте</w:t>
      </w:r>
      <w:r>
        <w:rPr>
          <w:rFonts w:ascii="Times New Roman" w:eastAsia="Times New Roman" w:hAnsi="Times New Roman" w:cs="Times New Roman"/>
          <w:color w:val="000000"/>
          <w:sz w:val="28"/>
        </w:rPr>
        <w:t>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Красная книга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поведения при пользов</w:t>
      </w:r>
      <w:r>
        <w:rPr>
          <w:rFonts w:ascii="Times New Roman" w:eastAsia="Times New Roman" w:hAnsi="Times New Roman" w:cs="Times New Roman"/>
          <w:color w:val="000000"/>
          <w:sz w:val="28"/>
        </w:rPr>
        <w:t>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окружающего мира во 2 классе способ</w:t>
      </w:r>
      <w:r>
        <w:rPr>
          <w:rFonts w:ascii="Times New Roman" w:eastAsia="Times New Roman" w:hAnsi="Times New Roman" w:cs="Times New Roman"/>
          <w:color w:val="000000"/>
          <w:sz w:val="28"/>
        </w:rPr>
        <w:t>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</w:t>
      </w:r>
      <w:r>
        <w:rPr>
          <w:rFonts w:ascii="Times New Roman" w:eastAsia="Times New Roman" w:hAnsi="Times New Roman" w:cs="Times New Roman"/>
          <w:color w:val="000000"/>
          <w:sz w:val="28"/>
        </w:rPr>
        <w:t>ые учебные действия (пропедевтический уровень)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C0D87" w:rsidRDefault="00D97130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C0D87" w:rsidRDefault="00D97130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елять на основе наблюдения состояние вещества (жидкое, твёрдое, газообразное); </w:t>
      </w:r>
    </w:p>
    <w:p w:rsidR="009C0D87" w:rsidRDefault="00D97130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символы РФ; </w:t>
      </w:r>
    </w:p>
    <w:p w:rsidR="009C0D87" w:rsidRDefault="00D97130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9C0D87" w:rsidRDefault="00D97130">
      <w:pPr>
        <w:numPr>
          <w:ilvl w:val="0"/>
          <w:numId w:val="3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группировать растения: дикорастущие и культурные; лекарственные и ядови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тые (в пределах изученного); </w:t>
      </w:r>
      <w:proofErr w:type="gramEnd"/>
    </w:p>
    <w:p w:rsidR="009C0D87" w:rsidRDefault="00D97130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прошлое, настоящее, будущее.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C0D87" w:rsidRDefault="00D97130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C0D87" w:rsidRDefault="00D97130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C0D87" w:rsidRDefault="00D97130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C0D87" w:rsidRDefault="00D97130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соотносить пример (рисунок, предложенную ситуацию) со временем протекания.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способствую</w:t>
      </w:r>
      <w:r>
        <w:rPr>
          <w:rFonts w:ascii="Times New Roman" w:eastAsia="Times New Roman" w:hAnsi="Times New Roman" w:cs="Times New Roman"/>
          <w:color w:val="000000"/>
          <w:sz w:val="28"/>
        </w:rPr>
        <w:t>т формированию умений:</w:t>
      </w:r>
    </w:p>
    <w:p w:rsidR="009C0D87" w:rsidRDefault="00D97130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C0D87" w:rsidRDefault="00D97130">
      <w:pPr>
        <w:numPr>
          <w:ilvl w:val="0"/>
          <w:numId w:val="6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дения; Родина, столица, родной край, регион); </w:t>
      </w:r>
      <w:proofErr w:type="gramEnd"/>
    </w:p>
    <w:p w:rsidR="009C0D87" w:rsidRDefault="00D97130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C0D87" w:rsidRDefault="00D97130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C0D87" w:rsidRDefault="00D97130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C0D87" w:rsidRDefault="00D97130">
      <w:pPr>
        <w:numPr>
          <w:ilvl w:val="0"/>
          <w:numId w:val="7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 неболь</w:t>
      </w:r>
      <w:r>
        <w:rPr>
          <w:rFonts w:ascii="Times New Roman" w:eastAsia="Times New Roman" w:hAnsi="Times New Roman" w:cs="Times New Roman"/>
          <w:color w:val="000000"/>
          <w:sz w:val="28"/>
        </w:rPr>
        <w:t>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C0D87" w:rsidRDefault="00D97130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</w:t>
      </w:r>
      <w:r>
        <w:rPr>
          <w:rFonts w:ascii="Times New Roman" w:eastAsia="Times New Roman" w:hAnsi="Times New Roman" w:cs="Times New Roman"/>
          <w:color w:val="000000"/>
          <w:sz w:val="28"/>
        </w:rPr>
        <w:t>зменений в живой природе с явлениями неживой природы);</w:t>
      </w:r>
    </w:p>
    <w:p w:rsidR="009C0D87" w:rsidRDefault="00D97130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C0D87" w:rsidRDefault="00D97130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современные события от имени их участника.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пособствуют формированию умений:</w:t>
      </w:r>
    </w:p>
    <w:p w:rsidR="009C0D87" w:rsidRDefault="00D97130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C0D87" w:rsidRDefault="00D97130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C0D87" w:rsidRDefault="00D97130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результаты своей работы, анализиро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вать оценку учителя и одноклассников, спокойно, без обид принимать советы и замечания.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способствует формированию умений:</w:t>
      </w:r>
    </w:p>
    <w:p w:rsidR="009C0D87" w:rsidRDefault="00D97130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свою учебную и игровую деятельность, житейские ситуации в соответствии с правилами поведения, принятым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 обществе; </w:t>
      </w:r>
    </w:p>
    <w:p w:rsidR="009C0D87" w:rsidRDefault="00D97130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C0D87" w:rsidRDefault="00D97130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в парах (группах) простые опыты по определению свойств разных веществ (вода, молоко, сахар, соль, железо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), совместно намечать план работы, оценивать свой вклад в общее дело; </w:t>
      </w:r>
    </w:p>
    <w:p w:rsidR="009C0D87" w:rsidRDefault="00D97130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способы их разрешения. 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предмета «Окружающий мир»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уровне начального общего образования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изучения предмета «Окружающий мир» характеризуют гото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ражданско-патриотического воспитания:</w:t>
      </w:r>
    </w:p>
    <w:p w:rsidR="009C0D87" w:rsidRDefault="00D9713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C0D87" w:rsidRDefault="00D9713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принадлежности к росс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ийскому народу, к своей национальной общности; </w:t>
      </w:r>
    </w:p>
    <w:p w:rsidR="009C0D87" w:rsidRDefault="00D9713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C0D87" w:rsidRDefault="00D9713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C0D87" w:rsidRDefault="00D97130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</w:t>
      </w:r>
      <w:r>
        <w:rPr>
          <w:rFonts w:ascii="Times New Roman" w:eastAsia="Times New Roman" w:hAnsi="Times New Roman" w:cs="Times New Roman"/>
          <w:color w:val="000000"/>
          <w:sz w:val="28"/>
        </w:rPr>
        <w:t>ставления о человеке как члене общества, осознание прав и ответственности человека как члена общества.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9C0D87" w:rsidRDefault="00D97130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C0D87" w:rsidRDefault="00D97130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сущ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C0D87" w:rsidRDefault="00D97130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правил совместной деятельности, проявление способности договарив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аться, неприятие любых форм поведения,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направленных на причинение физического и морального вреда другим людям.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9C0D87" w:rsidRDefault="00D97130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C0D87" w:rsidRDefault="00D97130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полученных знаний в продукт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ивной и преобразующей деятельности, в разных видах художественной деятельности.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C0D87" w:rsidRDefault="00D97130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зни; выполнение правил безопасного поведении в окружающей среде (в том числе информационной); </w:t>
      </w:r>
    </w:p>
    <w:p w:rsidR="009C0D87" w:rsidRDefault="00D97130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9C0D87" w:rsidRDefault="00D97130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9C0D87" w:rsidRDefault="00D97130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роли челов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9C0D87" w:rsidRDefault="00D9713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</w:t>
      </w:r>
      <w:r>
        <w:rPr>
          <w:rFonts w:ascii="Times New Roman" w:eastAsia="Times New Roman" w:hAnsi="Times New Roman" w:cs="Times New Roman"/>
          <w:color w:val="000000"/>
          <w:sz w:val="28"/>
        </w:rPr>
        <w:t>ития;</w:t>
      </w:r>
    </w:p>
    <w:p w:rsidR="009C0D87" w:rsidRDefault="00D97130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1) Базовые логические действия: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сравнивать объекты окружающего мира, устанавливать основания для сравне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ния, устанавливать аналогии; 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наблюдениях на основе предложенного алгоритма; </w:t>
      </w:r>
    </w:p>
    <w:p w:rsidR="009C0D87" w:rsidRDefault="00D97130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2) Базовые исследовательские действия: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(по предложенному и самостоятельно составленному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плану или выдвинутому предположению) наблюдения, несложные опыты; 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 объектами (часть – целое, причина – следствие); </w:t>
      </w:r>
    </w:p>
    <w:p w:rsidR="009C0D87" w:rsidRDefault="00D97130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3) Работа с информацией: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источники для пои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ска информации, выбирать источник получения информации с учётом учебной задачи; 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читать и интерпретировать 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рафически представленную информацию (схему, таблицу, иллюстрацию); 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</w:t>
      </w:r>
      <w:r>
        <w:rPr>
          <w:rFonts w:ascii="Times New Roman" w:eastAsia="Times New Roman" w:hAnsi="Times New Roman" w:cs="Times New Roman"/>
          <w:color w:val="000000"/>
          <w:sz w:val="28"/>
        </w:rPr>
        <w:t>ю, видео, графическую, звуковую информацию в соответствии с учебной задачей;</w:t>
      </w:r>
    </w:p>
    <w:p w:rsidR="009C0D87" w:rsidRDefault="00D97130">
      <w:pPr>
        <w:numPr>
          <w:ilvl w:val="0"/>
          <w:numId w:val="19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ия: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юдать правила ведения диалога и дискуссии; проявлять уважительное отношение к собеседнику;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нные тексты (описание, рассуждение, повествование);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ошибки и восстанавливать деформированный текст об изученных объе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ктах и явлениях природы, событиях социальной жизни; </w:t>
      </w:r>
    </w:p>
    <w:p w:rsidR="009C0D87" w:rsidRDefault="00D97130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1) Самоорганизация:</w:t>
      </w:r>
    </w:p>
    <w:p w:rsidR="009C0D87" w:rsidRDefault="00D97130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C0D87" w:rsidRDefault="00D97130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2) Самоконтроль и самооценка:</w:t>
      </w:r>
    </w:p>
    <w:p w:rsidR="009C0D87" w:rsidRDefault="00D9713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C0D87" w:rsidRDefault="00D9713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C0D87" w:rsidRDefault="00D9713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C0D87" w:rsidRDefault="00D9713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тейских ситуациях, опасных для здоровья и жизни. </w:t>
      </w:r>
    </w:p>
    <w:p w:rsidR="009C0D87" w:rsidRDefault="00D9713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C0D87" w:rsidRDefault="00D97130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ьность:</w:t>
      </w:r>
    </w:p>
    <w:p w:rsidR="009C0D87" w:rsidRDefault="00D97130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C0D87" w:rsidRDefault="00D97130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C0D87" w:rsidRDefault="00D97130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C0D87" w:rsidRDefault="00D97130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совместной деятельности: справ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C0D87" w:rsidRDefault="00D97130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9C0D8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C0D87" w:rsidRDefault="00D9713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9C0D87" w:rsidRDefault="00D9713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распознавать изученные объекты окружающего мира по их описани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ю, рисункам и фотографиям, различать их в окружающем мире;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на основе предложенного плана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группировать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изученные объекты живой и неживой природы по предложенным признакам;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ативного отношения к объектам природы, проявления внимания, помощи людям, нуждающимся в ней;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режим дня и питания;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безопасно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9C0D87" w:rsidRDefault="00D97130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66"/>
        <w:gridCol w:w="908"/>
        <w:gridCol w:w="1819"/>
        <w:gridCol w:w="1893"/>
        <w:gridCol w:w="2319"/>
      </w:tblGrid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D87" w:rsidRDefault="009C0D87">
            <w:pPr>
              <w:spacing w:after="0"/>
              <w:ind w:left="135"/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школе и общественном транспорте, безопасность в сети Интернет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</w:tbl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ПОУРОЧНОЕ ПЛАНИРОВАНИЕ   </w:t>
      </w:r>
    </w:p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318"/>
        <w:gridCol w:w="715"/>
        <w:gridCol w:w="1462"/>
        <w:gridCol w:w="1519"/>
        <w:gridCol w:w="1113"/>
        <w:gridCol w:w="1778"/>
      </w:tblGrid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52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D87" w:rsidRDefault="009C0D87">
            <w:pPr>
              <w:spacing w:after="0"/>
              <w:ind w:left="135"/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D87" w:rsidRDefault="009C0D87">
            <w:pPr>
              <w:spacing w:after="0"/>
              <w:ind w:left="135"/>
            </w:pPr>
          </w:p>
        </w:tc>
        <w:tc>
          <w:tcPr>
            <w:tcW w:w="16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Заповедники России (Остров Врангеля, Большой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Арктический заповедник). Охрана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Зависимость жизни растений от состояния неживой природы. Жизнь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растений осенью и зимой. Невидимые нити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Рациональное питание: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приёмов пищи и рацион питания. Витамины и здоровье ребёнка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поведения в общественных местах. Что такое этикет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Знаки безопасности в метро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Путешествие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Москве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9C0D87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D9713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C0D87" w:rsidRDefault="009C0D87">
            <w:pPr>
              <w:rPr>
                <w:rFonts w:ascii="Calibri" w:eastAsia="Calibri" w:hAnsi="Calibri" w:cs="Calibri"/>
              </w:rPr>
            </w:pPr>
          </w:p>
        </w:tc>
      </w:tr>
    </w:tbl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C0D87" w:rsidRDefault="009C0D87">
      <w:pPr>
        <w:rPr>
          <w:rFonts w:ascii="Calibri" w:eastAsia="Calibri" w:hAnsi="Calibri" w:cs="Calibri"/>
        </w:rPr>
      </w:pPr>
    </w:p>
    <w:p w:rsidR="009C0D87" w:rsidRDefault="00D9713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C0D87" w:rsidRDefault="00D9713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9C0D87" w:rsidRDefault="00D97130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​‌• Окружающий мир (в 2 частях), 2 класс/ Плешаков А.А., Акционерное общество «Издательство «</w:t>
      </w:r>
      <w:r>
        <w:rPr>
          <w:rFonts w:ascii="Times New Roman" w:eastAsia="Times New Roman" w:hAnsi="Times New Roman" w:cs="Times New Roman"/>
          <w:color w:val="000000"/>
          <w:sz w:val="28"/>
        </w:rPr>
        <w:t>Просвещение»‌​</w:t>
      </w:r>
    </w:p>
    <w:p w:rsidR="009C0D87" w:rsidRDefault="00D9713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​‌Рабочие тетради‌</w:t>
      </w:r>
    </w:p>
    <w:p w:rsidR="009C0D87" w:rsidRDefault="00D97130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C0D87" w:rsidRDefault="00D9713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C0D87" w:rsidRDefault="00D9713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​‌учебник 2023г‌​</w:t>
      </w:r>
    </w:p>
    <w:p w:rsidR="009C0D87" w:rsidRDefault="009C0D87">
      <w:pPr>
        <w:spacing w:after="0"/>
        <w:ind w:left="120"/>
        <w:rPr>
          <w:rFonts w:ascii="Calibri" w:eastAsia="Calibri" w:hAnsi="Calibri" w:cs="Calibri"/>
        </w:rPr>
      </w:pPr>
    </w:p>
    <w:p w:rsidR="009C0D87" w:rsidRDefault="00D9713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0D87" w:rsidRDefault="00D9713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у,РЭШ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C0D87" w:rsidRDefault="009C0D87">
      <w:pPr>
        <w:rPr>
          <w:rFonts w:ascii="Calibri" w:eastAsia="Calibri" w:hAnsi="Calibri" w:cs="Calibri"/>
        </w:rPr>
      </w:pPr>
    </w:p>
    <w:sectPr w:rsidR="009C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8AA"/>
    <w:multiLevelType w:val="multilevel"/>
    <w:tmpl w:val="00948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637E4"/>
    <w:multiLevelType w:val="multilevel"/>
    <w:tmpl w:val="CCFEC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17DAB"/>
    <w:multiLevelType w:val="multilevel"/>
    <w:tmpl w:val="AA8E8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077E5"/>
    <w:multiLevelType w:val="multilevel"/>
    <w:tmpl w:val="D3F63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D3909"/>
    <w:multiLevelType w:val="multilevel"/>
    <w:tmpl w:val="92DC8A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D2F76"/>
    <w:multiLevelType w:val="multilevel"/>
    <w:tmpl w:val="EF10D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71A83"/>
    <w:multiLevelType w:val="multilevel"/>
    <w:tmpl w:val="85BE3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D520F"/>
    <w:multiLevelType w:val="multilevel"/>
    <w:tmpl w:val="A1303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E43FB9"/>
    <w:multiLevelType w:val="multilevel"/>
    <w:tmpl w:val="CB42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C08F4"/>
    <w:multiLevelType w:val="multilevel"/>
    <w:tmpl w:val="76586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67C88"/>
    <w:multiLevelType w:val="multilevel"/>
    <w:tmpl w:val="8F60D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166CE"/>
    <w:multiLevelType w:val="multilevel"/>
    <w:tmpl w:val="51D27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4842F0"/>
    <w:multiLevelType w:val="multilevel"/>
    <w:tmpl w:val="5BA2E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075C3"/>
    <w:multiLevelType w:val="multilevel"/>
    <w:tmpl w:val="03FAE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D26DCE"/>
    <w:multiLevelType w:val="multilevel"/>
    <w:tmpl w:val="A9E65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C4D6F"/>
    <w:multiLevelType w:val="multilevel"/>
    <w:tmpl w:val="D206E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FF157E"/>
    <w:multiLevelType w:val="multilevel"/>
    <w:tmpl w:val="7DB63A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24B48"/>
    <w:multiLevelType w:val="multilevel"/>
    <w:tmpl w:val="7D06B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45524"/>
    <w:multiLevelType w:val="multilevel"/>
    <w:tmpl w:val="FD0AE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01467"/>
    <w:multiLevelType w:val="multilevel"/>
    <w:tmpl w:val="C5EA5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654503"/>
    <w:multiLevelType w:val="multilevel"/>
    <w:tmpl w:val="A8844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518F2"/>
    <w:multiLevelType w:val="multilevel"/>
    <w:tmpl w:val="516CF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826B6"/>
    <w:multiLevelType w:val="multilevel"/>
    <w:tmpl w:val="93EE7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E26CB1"/>
    <w:multiLevelType w:val="multilevel"/>
    <w:tmpl w:val="1D9E7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8"/>
  </w:num>
  <w:num w:numId="5">
    <w:abstractNumId w:val="4"/>
  </w:num>
  <w:num w:numId="6">
    <w:abstractNumId w:val="21"/>
  </w:num>
  <w:num w:numId="7">
    <w:abstractNumId w:val="16"/>
  </w:num>
  <w:num w:numId="8">
    <w:abstractNumId w:val="19"/>
  </w:num>
  <w:num w:numId="9">
    <w:abstractNumId w:val="7"/>
  </w:num>
  <w:num w:numId="10">
    <w:abstractNumId w:val="13"/>
  </w:num>
  <w:num w:numId="11">
    <w:abstractNumId w:val="17"/>
  </w:num>
  <w:num w:numId="12">
    <w:abstractNumId w:val="3"/>
  </w:num>
  <w:num w:numId="13">
    <w:abstractNumId w:val="20"/>
  </w:num>
  <w:num w:numId="14">
    <w:abstractNumId w:val="12"/>
  </w:num>
  <w:num w:numId="15">
    <w:abstractNumId w:val="8"/>
  </w:num>
  <w:num w:numId="16">
    <w:abstractNumId w:val="15"/>
  </w:num>
  <w:num w:numId="17">
    <w:abstractNumId w:val="23"/>
  </w:num>
  <w:num w:numId="18">
    <w:abstractNumId w:val="10"/>
  </w:num>
  <w:num w:numId="19">
    <w:abstractNumId w:val="14"/>
  </w:num>
  <w:num w:numId="20">
    <w:abstractNumId w:val="1"/>
  </w:num>
  <w:num w:numId="21">
    <w:abstractNumId w:val="11"/>
  </w:num>
  <w:num w:numId="22">
    <w:abstractNumId w:val="9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7"/>
    <w:rsid w:val="009C0D87"/>
    <w:rsid w:val="00D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2023-10-14T02:08:00Z</dcterms:created>
  <dcterms:modified xsi:type="dcterms:W3CDTF">2023-10-14T02:08:00Z</dcterms:modified>
</cp:coreProperties>
</file>